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ascii="ＭＳ 明朝" w:hAnsi="ＭＳ 明朝" w:eastAsia="ＭＳ 明朝"/>
          <w:sz w:val="24"/>
        </w:rPr>
      </w:pPr>
      <w:r>
        <w:rPr>
          <w:rFonts w:hint="eastAsia" w:ascii="ＭＳ 明朝" w:hAnsi="ＭＳ 明朝" w:eastAsia="ＭＳ 明朝"/>
          <w:sz w:val="24"/>
        </w:rPr>
        <w:t>様式第１号</w:t>
      </w:r>
    </w:p>
    <w:p>
      <w:pPr>
        <w:pStyle w:val="0"/>
        <w:rPr>
          <w:rFonts w:hint="default" w:ascii="ＭＳ 明朝" w:hAnsi="ＭＳ 明朝" w:eastAsia="ＭＳ 明朝"/>
          <w:sz w:val="24"/>
        </w:rPr>
      </w:pPr>
    </w:p>
    <w:p>
      <w:pPr>
        <w:pStyle w:val="0"/>
        <w:jc w:val="right"/>
        <w:rPr>
          <w:rFonts w:hint="default" w:ascii="ＭＳ 明朝" w:hAnsi="ＭＳ 明朝" w:eastAsia="ＭＳ 明朝"/>
          <w:sz w:val="24"/>
        </w:rPr>
      </w:pPr>
      <w:r>
        <w:rPr>
          <w:rFonts w:hint="eastAsia" w:ascii="ＭＳ 明朝" w:hAnsi="ＭＳ 明朝" w:eastAsia="ＭＳ 明朝"/>
          <w:sz w:val="24"/>
        </w:rPr>
        <w:t>令和　年　　月　　日</w:t>
      </w:r>
    </w:p>
    <w:p>
      <w:pPr>
        <w:pStyle w:val="0"/>
        <w:rPr>
          <w:rFonts w:hint="default" w:ascii="ＭＳ 明朝" w:hAnsi="ＭＳ 明朝" w:eastAsia="ＭＳ 明朝"/>
          <w:sz w:val="24"/>
        </w:rPr>
      </w:pPr>
    </w:p>
    <w:p>
      <w:pPr>
        <w:pStyle w:val="0"/>
        <w:rPr>
          <w:rFonts w:hint="default" w:ascii="ＭＳ 明朝" w:hAnsi="ＭＳ 明朝" w:eastAsia="ＭＳ 明朝"/>
          <w:sz w:val="24"/>
        </w:rPr>
      </w:pPr>
      <w:r>
        <w:rPr>
          <w:rFonts w:hint="eastAsia" w:ascii="ＭＳ 明朝" w:hAnsi="ＭＳ 明朝" w:eastAsia="ＭＳ 明朝"/>
          <w:sz w:val="24"/>
        </w:rPr>
        <w:t>大泉町長　様</w:t>
      </w:r>
    </w:p>
    <w:p>
      <w:pPr>
        <w:pStyle w:val="0"/>
        <w:rPr>
          <w:rFonts w:hint="default" w:ascii="ＭＳ 明朝" w:hAnsi="ＭＳ 明朝" w:eastAsia="ＭＳ 明朝"/>
          <w:sz w:val="24"/>
        </w:rPr>
      </w:pPr>
      <w:r>
        <w:rPr>
          <w:rFonts w:hint="eastAsia" w:ascii="ＭＳ 明朝" w:hAnsi="ＭＳ 明朝" w:eastAsia="ＭＳ 明朝"/>
          <w:sz w:val="24"/>
        </w:rPr>
        <w:t>　　　　　　　　　　　　　　　【申請者】</w:t>
      </w:r>
    </w:p>
    <w:p>
      <w:pPr>
        <w:pStyle w:val="0"/>
        <w:wordWrap w:val="0"/>
        <w:jc w:val="right"/>
        <w:rPr>
          <w:rFonts w:hint="default" w:ascii="ＭＳ 明朝" w:hAnsi="ＭＳ 明朝" w:eastAsia="ＭＳ 明朝"/>
          <w:sz w:val="24"/>
          <w:u w:val="single" w:color="auto"/>
        </w:rPr>
      </w:pPr>
      <w:r>
        <w:rPr>
          <w:rFonts w:hint="eastAsia" w:ascii="ＭＳ 明朝" w:hAnsi="ＭＳ 明朝" w:eastAsia="ＭＳ 明朝"/>
          <w:spacing w:val="60"/>
          <w:kern w:val="0"/>
          <w:sz w:val="24"/>
          <w:fitText w:val="960" w:id="1"/>
        </w:rPr>
        <w:t>所在</w:t>
      </w:r>
      <w:r>
        <w:rPr>
          <w:rFonts w:hint="eastAsia" w:ascii="ＭＳ 明朝" w:hAnsi="ＭＳ 明朝" w:eastAsia="ＭＳ 明朝"/>
          <w:kern w:val="0"/>
          <w:sz w:val="24"/>
          <w:fitText w:val="960" w:id="1"/>
        </w:rPr>
        <w:t>地</w:t>
      </w:r>
      <w:r>
        <w:rPr>
          <w:rFonts w:hint="eastAsia" w:ascii="ＭＳ 明朝" w:hAnsi="ＭＳ 明朝" w:eastAsia="ＭＳ 明朝"/>
          <w:sz w:val="24"/>
        </w:rPr>
        <w:t>：</w:t>
      </w:r>
      <w:r>
        <w:rPr>
          <w:rFonts w:hint="eastAsia" w:ascii="ＭＳ 明朝" w:hAnsi="ＭＳ 明朝" w:eastAsia="ＭＳ 明朝"/>
          <w:sz w:val="24"/>
          <w:u w:val="single" w:color="auto"/>
        </w:rPr>
        <w:t>　　　　　　　　　　　　　　　　　</w:t>
      </w:r>
    </w:p>
    <w:p>
      <w:pPr>
        <w:pStyle w:val="0"/>
        <w:wordWrap w:val="0"/>
        <w:jc w:val="right"/>
        <w:rPr>
          <w:rFonts w:hint="default" w:ascii="ＭＳ 明朝" w:hAnsi="ＭＳ 明朝" w:eastAsia="ＭＳ 明朝"/>
          <w:sz w:val="24"/>
          <w:u w:val="single" w:color="auto"/>
        </w:rPr>
      </w:pPr>
      <w:r>
        <w:rPr>
          <w:rFonts w:hint="eastAsia" w:ascii="ＭＳ 明朝" w:hAnsi="ＭＳ 明朝" w:eastAsia="ＭＳ 明朝"/>
          <w:sz w:val="24"/>
        </w:rPr>
        <w:t>事業者名：</w:t>
      </w:r>
      <w:r>
        <w:rPr>
          <w:rFonts w:hint="eastAsia" w:ascii="ＭＳ 明朝" w:hAnsi="ＭＳ 明朝" w:eastAsia="ＭＳ 明朝"/>
          <w:sz w:val="24"/>
          <w:u w:val="single" w:color="auto"/>
        </w:rPr>
        <w:t>　　　　　　　　　　　　　　　　　</w:t>
      </w:r>
    </w:p>
    <w:p>
      <w:pPr>
        <w:pStyle w:val="0"/>
        <w:wordWrap w:val="0"/>
        <w:jc w:val="right"/>
        <w:rPr>
          <w:rFonts w:hint="default" w:ascii="ＭＳ 明朝" w:hAnsi="ＭＳ 明朝" w:eastAsia="ＭＳ 明朝"/>
          <w:sz w:val="24"/>
          <w:u w:val="single" w:color="auto"/>
        </w:rPr>
      </w:pPr>
      <w:r>
        <w:rPr>
          <w:rFonts w:hint="eastAsia" w:ascii="ＭＳ 明朝" w:hAnsi="ＭＳ 明朝" w:eastAsia="ＭＳ 明朝"/>
          <w:spacing w:val="60"/>
          <w:kern w:val="0"/>
          <w:sz w:val="24"/>
          <w:fitText w:val="960" w:id="2"/>
        </w:rPr>
        <w:t>代表</w:t>
      </w:r>
      <w:r>
        <w:rPr>
          <w:rFonts w:hint="eastAsia" w:ascii="ＭＳ 明朝" w:hAnsi="ＭＳ 明朝" w:eastAsia="ＭＳ 明朝"/>
          <w:kern w:val="0"/>
          <w:sz w:val="24"/>
          <w:fitText w:val="960" w:id="2"/>
        </w:rPr>
        <w:t>者</w:t>
      </w:r>
      <w:r>
        <w:rPr>
          <w:rFonts w:hint="eastAsia" w:ascii="ＭＳ 明朝" w:hAnsi="ＭＳ 明朝" w:eastAsia="ＭＳ 明朝"/>
          <w:sz w:val="24"/>
        </w:rPr>
        <w:t>：</w:t>
      </w:r>
      <w:r>
        <w:rPr>
          <w:rFonts w:hint="eastAsia" w:ascii="ＭＳ 明朝" w:hAnsi="ＭＳ 明朝" w:eastAsia="ＭＳ 明朝"/>
          <w:sz w:val="24"/>
          <w:u w:val="single" w:color="auto"/>
        </w:rPr>
        <w:t>　　　　　　　　　　　　　　　　　</w:t>
      </w:r>
    </w:p>
    <w:p>
      <w:pPr>
        <w:pStyle w:val="0"/>
        <w:wordWrap w:val="0"/>
        <w:jc w:val="right"/>
        <w:rPr>
          <w:rFonts w:hint="default" w:ascii="ＭＳ 明朝" w:hAnsi="ＭＳ 明朝" w:eastAsia="ＭＳ 明朝"/>
          <w:sz w:val="24"/>
          <w:u w:val="single" w:color="auto"/>
        </w:rPr>
      </w:pPr>
      <w:r>
        <w:rPr>
          <w:rFonts w:hint="eastAsia" w:ascii="ＭＳ 明朝" w:hAnsi="ＭＳ 明朝" w:eastAsia="ＭＳ 明朝"/>
          <w:sz w:val="24"/>
        </w:rPr>
        <w:t>担　　当：</w:t>
      </w:r>
      <w:r>
        <w:rPr>
          <w:rFonts w:hint="eastAsia" w:ascii="ＭＳ 明朝" w:hAnsi="ＭＳ 明朝" w:eastAsia="ＭＳ 明朝"/>
          <w:sz w:val="24"/>
          <w:u w:val="single" w:color="auto"/>
        </w:rPr>
        <w:t>　　　　　　　　　　　　　　　　　</w:t>
      </w:r>
    </w:p>
    <w:p>
      <w:pPr>
        <w:pStyle w:val="0"/>
        <w:spacing w:line="240" w:lineRule="exact"/>
        <w:rPr>
          <w:rFonts w:hint="default" w:ascii="ＭＳ 明朝" w:hAnsi="ＭＳ 明朝" w:eastAsia="ＭＳ 明朝"/>
          <w:sz w:val="24"/>
        </w:rPr>
      </w:pPr>
    </w:p>
    <w:p>
      <w:pPr>
        <w:pStyle w:val="0"/>
        <w:jc w:val="center"/>
        <w:rPr>
          <w:rFonts w:hint="default" w:ascii="ＭＳ ゴシック" w:hAnsi="ＭＳ ゴシック" w:eastAsia="ＭＳ ゴシック"/>
          <w:b w:val="1"/>
          <w:sz w:val="24"/>
        </w:rPr>
      </w:pPr>
      <w:r>
        <w:rPr>
          <w:rFonts w:hint="eastAsia" w:ascii="ＭＳ ゴシック" w:hAnsi="ＭＳ ゴシック" w:eastAsia="ＭＳ ゴシック"/>
          <w:b w:val="1"/>
          <w:sz w:val="24"/>
        </w:rPr>
        <w:t>大泉町賃上げ促進支援金申請書兼請求書</w:t>
      </w:r>
    </w:p>
    <w:p>
      <w:pPr>
        <w:pStyle w:val="0"/>
        <w:rPr>
          <w:rFonts w:hint="default" w:ascii="ＭＳ 明朝" w:hAnsi="ＭＳ 明朝" w:eastAsia="ＭＳ 明朝"/>
          <w:sz w:val="24"/>
        </w:rPr>
      </w:pPr>
    </w:p>
    <w:p>
      <w:pPr>
        <w:pStyle w:val="0"/>
        <w:ind w:firstLine="240" w:firstLineChars="100"/>
        <w:rPr>
          <w:rFonts w:hint="default" w:ascii="ＭＳ 明朝" w:hAnsi="ＭＳ 明朝" w:eastAsia="ＭＳ 明朝"/>
          <w:sz w:val="24"/>
        </w:rPr>
      </w:pPr>
      <w:r>
        <w:rPr>
          <w:rFonts w:hint="eastAsia" w:ascii="ＭＳ 明朝" w:hAnsi="ＭＳ 明朝" w:eastAsia="ＭＳ 明朝"/>
          <w:sz w:val="24"/>
        </w:rPr>
        <w:t>大泉町賃上げ促進支援金の支給を受けたいので、裏面の内容を確認し同意した上で、大泉町賃上げ促進支援金交付要項の規定により、関係書類を添えて下記のとおり申請します。</w:t>
      </w:r>
      <w:bookmarkStart w:id="0" w:name="_GoBack"/>
      <w:bookmarkEnd w:id="0"/>
    </w:p>
    <w:p>
      <w:pPr>
        <w:pStyle w:val="35"/>
        <w:rPr>
          <w:rFonts w:hint="default"/>
        </w:rPr>
      </w:pPr>
      <w:r>
        <w:rPr>
          <w:rFonts w:hint="eastAsia"/>
        </w:rPr>
        <w:t>記</w:t>
      </w:r>
    </w:p>
    <w:p>
      <w:pPr>
        <w:pStyle w:val="37"/>
        <w:spacing w:before="198" w:beforeLines="50" w:beforeAutospacing="0" w:line="340" w:lineRule="atLeast"/>
        <w:jc w:val="both"/>
        <w:rPr>
          <w:rFonts w:hint="default"/>
          <w:u w:val="single" w:color="auto"/>
        </w:rPr>
      </w:pPr>
      <w:r>
        <w:rPr>
          <w:rFonts w:hint="eastAsia"/>
        </w:rPr>
        <w:t>　</w:t>
      </w:r>
      <w:r>
        <w:rPr>
          <w:rFonts w:hint="eastAsia" w:ascii="ＭＳ ゴシック" w:hAnsi="ＭＳ ゴシック" w:eastAsia="ＭＳ ゴシック"/>
        </w:rPr>
        <w:t>１　対象従業員数</w:t>
      </w:r>
      <w:r>
        <w:rPr>
          <w:rFonts w:hint="eastAsia"/>
        </w:rPr>
        <w:t>　</w:t>
      </w:r>
      <w:r>
        <w:rPr>
          <w:rFonts w:hint="eastAsia"/>
          <w:u w:val="single" w:color="auto"/>
        </w:rPr>
        <w:t>　　　　　　　　人</w:t>
      </w:r>
    </w:p>
    <w:p>
      <w:pPr>
        <w:pStyle w:val="37"/>
        <w:spacing w:line="340" w:lineRule="atLeast"/>
        <w:jc w:val="both"/>
        <w:rPr>
          <w:rFonts w:hint="default"/>
        </w:rPr>
      </w:pPr>
      <w:r>
        <w:rPr>
          <w:rFonts w:hint="eastAsia"/>
        </w:rPr>
        <w:t>　</w:t>
      </w:r>
      <w:r>
        <w:rPr>
          <w:rFonts w:hint="eastAsia" w:ascii="ＭＳ ゴシック" w:hAnsi="ＭＳ ゴシック" w:eastAsia="ＭＳ ゴシック"/>
        </w:rPr>
        <w:t>２　</w:t>
      </w:r>
      <w:r>
        <w:rPr>
          <w:rFonts w:hint="eastAsia" w:ascii="ＭＳ ゴシック" w:hAnsi="ＭＳ ゴシック" w:eastAsia="ＭＳ ゴシック"/>
          <w:spacing w:val="180"/>
          <w:kern w:val="0"/>
          <w:fitText w:val="1440" w:id="3"/>
        </w:rPr>
        <w:t>申請</w:t>
      </w:r>
      <w:r>
        <w:rPr>
          <w:rFonts w:hint="eastAsia" w:ascii="ＭＳ ゴシック" w:hAnsi="ＭＳ ゴシック" w:eastAsia="ＭＳ ゴシック"/>
          <w:kern w:val="0"/>
          <w:fitText w:val="1440" w:id="3"/>
        </w:rPr>
        <w:t>額</w:t>
      </w:r>
      <w:r>
        <w:rPr>
          <w:rFonts w:hint="eastAsia"/>
        </w:rPr>
        <w:t>　</w:t>
      </w:r>
      <w:r>
        <w:rPr>
          <w:rFonts w:hint="eastAsia"/>
          <w:u w:val="single" w:color="auto"/>
        </w:rPr>
        <w:t>　　　　　　　　円</w:t>
      </w:r>
      <w:r>
        <w:rPr>
          <w:rFonts w:hint="eastAsia"/>
          <w:color w:val="000000" w:themeColor="text1"/>
          <w:u w:val="none" w:color="auto"/>
        </w:rPr>
        <w:t>（</w:t>
      </w:r>
      <w:r>
        <w:rPr>
          <w:rFonts w:hint="eastAsia"/>
          <w:color w:val="000000" w:themeColor="text1"/>
          <w:u w:val="none" w:color="000000"/>
        </w:rPr>
        <w:t>20,000</w:t>
      </w:r>
      <w:r>
        <w:rPr>
          <w:rFonts w:hint="eastAsia"/>
          <w:color w:val="000000" w:themeColor="text1"/>
          <w:u w:val="none" w:color="000000"/>
        </w:rPr>
        <w:t>円</w:t>
      </w:r>
      <w:r>
        <w:rPr>
          <w:rFonts w:hint="eastAsia"/>
          <w:color w:val="000000" w:themeColor="text1"/>
          <w:u w:val="none" w:color="auto"/>
        </w:rPr>
        <w:t>×対象従業員数）</w:t>
      </w:r>
    </w:p>
    <w:p>
      <w:pPr>
        <w:pStyle w:val="37"/>
        <w:spacing w:line="340" w:lineRule="atLeast"/>
        <w:ind w:left="0" w:leftChars="0" w:firstLine="2400" w:firstLineChars="1000"/>
        <w:jc w:val="both"/>
        <w:rPr>
          <w:rFonts w:hint="default"/>
          <w:color w:val="auto"/>
        </w:rPr>
      </w:pPr>
      <w:r>
        <w:rPr>
          <w:rFonts w:hint="eastAsia"/>
          <w:color w:val="auto"/>
        </w:rPr>
        <w:t>※県支援金の各申請期につき</w:t>
      </w:r>
      <w:r>
        <w:rPr>
          <w:rFonts w:hint="eastAsia"/>
          <w:color w:val="auto"/>
        </w:rPr>
        <w:t>800,000</w:t>
      </w:r>
      <w:r>
        <w:rPr>
          <w:rFonts w:hint="eastAsia"/>
          <w:color w:val="auto"/>
        </w:rPr>
        <w:t>円を上限</w:t>
      </w:r>
    </w:p>
    <w:p>
      <w:pPr>
        <w:pStyle w:val="0"/>
        <w:spacing w:line="340" w:lineRule="atLeast"/>
        <w:ind w:firstLine="240" w:firstLineChars="100"/>
        <w:rPr>
          <w:rFonts w:hint="default" w:ascii="ＭＳ ゴシック" w:hAnsi="ＭＳ ゴシック" w:eastAsia="ＭＳ ゴシック"/>
          <w:sz w:val="24"/>
          <w:shd w:val="pct15" w:color="auto" w:fill="FFFFFF"/>
        </w:rPr>
      </w:pPr>
      <w:r>
        <w:rPr>
          <w:rFonts w:hint="eastAsia" w:ascii="ＭＳ ゴシック" w:hAnsi="ＭＳ ゴシック" w:eastAsia="ＭＳ ゴシック"/>
          <w:sz w:val="24"/>
        </w:rPr>
        <w:t>３　振込先口座</w:t>
      </w:r>
    </w:p>
    <w:tbl>
      <w:tblPr>
        <w:tblStyle w:val="46"/>
        <w:tblW w:w="8222" w:type="dxa"/>
        <w:tblInd w:w="704" w:type="dxa"/>
        <w:tblLayout w:type="fixed"/>
        <w:tblLook w:firstRow="1" w:lastRow="0" w:firstColumn="1" w:lastColumn="0" w:noHBand="0" w:noVBand="1" w:val="04A0"/>
      </w:tblPr>
      <w:tblGrid>
        <w:gridCol w:w="1985"/>
        <w:gridCol w:w="891"/>
        <w:gridCol w:w="891"/>
        <w:gridCol w:w="891"/>
        <w:gridCol w:w="891"/>
        <w:gridCol w:w="891"/>
        <w:gridCol w:w="891"/>
        <w:gridCol w:w="891"/>
      </w:tblGrid>
      <w:tr>
        <w:trPr>
          <w:trHeight w:val="567" w:hRule="atLeast"/>
        </w:trPr>
        <w:tc>
          <w:tcPr>
            <w:tcW w:w="1985"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4"/>
              </w:rPr>
              <w:t>金融機関名</w:t>
            </w:r>
          </w:p>
        </w:tc>
        <w:tc>
          <w:tcPr>
            <w:tcW w:w="6237" w:type="dxa"/>
            <w:gridSpan w:val="7"/>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60" w:lineRule="exact"/>
              <w:rPr>
                <w:rFonts w:hint="default" w:ascii="ＭＳ 明朝" w:hAnsi="ＭＳ 明朝" w:eastAsia="ＭＳ 明朝"/>
                <w:sz w:val="24"/>
              </w:rPr>
            </w:pPr>
          </w:p>
        </w:tc>
      </w:tr>
      <w:tr>
        <w:trPr>
          <w:trHeight w:val="567" w:hRule="atLeast"/>
        </w:trPr>
        <w:tc>
          <w:tcPr>
            <w:tcW w:w="1985"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4"/>
              </w:rPr>
              <w:t>支店・支所等名</w:t>
            </w:r>
          </w:p>
        </w:tc>
        <w:tc>
          <w:tcPr>
            <w:tcW w:w="6237" w:type="dxa"/>
            <w:gridSpan w:val="7"/>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60" w:lineRule="exact"/>
              <w:rPr>
                <w:rFonts w:hint="default" w:ascii="ＭＳ 明朝" w:hAnsi="ＭＳ 明朝" w:eastAsia="ＭＳ 明朝"/>
                <w:sz w:val="24"/>
              </w:rPr>
            </w:pPr>
          </w:p>
        </w:tc>
      </w:tr>
      <w:tr>
        <w:trPr>
          <w:trHeight w:val="567" w:hRule="atLeast"/>
        </w:trPr>
        <w:tc>
          <w:tcPr>
            <w:tcW w:w="1985"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4"/>
              </w:rPr>
              <w:t>口座の種類</w:t>
            </w:r>
          </w:p>
        </w:tc>
        <w:tc>
          <w:tcPr>
            <w:tcW w:w="6237" w:type="dxa"/>
            <w:gridSpan w:val="7"/>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60" w:lineRule="exact"/>
              <w:rPr>
                <w:rFonts w:hint="default" w:ascii="ＭＳ 明朝" w:hAnsi="ＭＳ 明朝" w:eastAsia="ＭＳ 明朝"/>
                <w:sz w:val="24"/>
              </w:rPr>
            </w:pPr>
          </w:p>
        </w:tc>
      </w:tr>
      <w:tr>
        <w:trPr>
          <w:trHeight w:val="567" w:hRule="atLeast"/>
        </w:trPr>
        <w:tc>
          <w:tcPr>
            <w:tcW w:w="1985"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4"/>
              </w:rPr>
              <w:t>口座番号</w:t>
            </w:r>
          </w:p>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0"/>
              </w:rPr>
              <w:t>※右詰め</w:t>
            </w:r>
          </w:p>
        </w:tc>
        <w:tc>
          <w:tcPr>
            <w:tcW w:w="891" w:type="dxa"/>
            <w:vAlign w:val="center"/>
          </w:tcPr>
          <w:p>
            <w:pPr>
              <w:pStyle w:val="0"/>
              <w:spacing w:line="260" w:lineRule="exact"/>
              <w:rPr>
                <w:rFonts w:hint="default" w:ascii="ＭＳ 明朝" w:hAnsi="ＭＳ 明朝" w:eastAsia="ＭＳ 明朝"/>
                <w:sz w:val="24"/>
              </w:rPr>
            </w:pPr>
          </w:p>
        </w:tc>
        <w:tc>
          <w:tcPr>
            <w:tcW w:w="891" w:type="dxa"/>
            <w:vAlign w:val="center"/>
          </w:tcPr>
          <w:p>
            <w:pPr>
              <w:pStyle w:val="0"/>
              <w:spacing w:line="260" w:lineRule="exact"/>
              <w:rPr>
                <w:rFonts w:hint="default" w:ascii="ＭＳ 明朝" w:hAnsi="ＭＳ 明朝" w:eastAsia="ＭＳ 明朝"/>
                <w:sz w:val="24"/>
              </w:rPr>
            </w:pPr>
          </w:p>
        </w:tc>
        <w:tc>
          <w:tcPr>
            <w:tcW w:w="891" w:type="dxa"/>
            <w:vAlign w:val="center"/>
          </w:tcPr>
          <w:p>
            <w:pPr>
              <w:pStyle w:val="0"/>
              <w:spacing w:line="260" w:lineRule="exact"/>
              <w:rPr>
                <w:rFonts w:hint="default" w:ascii="ＭＳ 明朝" w:hAnsi="ＭＳ 明朝" w:eastAsia="ＭＳ 明朝"/>
                <w:sz w:val="24"/>
              </w:rPr>
            </w:pPr>
          </w:p>
        </w:tc>
        <w:tc>
          <w:tcPr>
            <w:tcW w:w="891" w:type="dxa"/>
            <w:vAlign w:val="center"/>
          </w:tcPr>
          <w:p>
            <w:pPr>
              <w:pStyle w:val="0"/>
              <w:spacing w:line="260" w:lineRule="exact"/>
              <w:rPr>
                <w:rFonts w:hint="default" w:ascii="ＭＳ 明朝" w:hAnsi="ＭＳ 明朝" w:eastAsia="ＭＳ 明朝"/>
                <w:sz w:val="24"/>
              </w:rPr>
            </w:pPr>
          </w:p>
        </w:tc>
        <w:tc>
          <w:tcPr>
            <w:tcW w:w="891" w:type="dxa"/>
            <w:vAlign w:val="center"/>
          </w:tcPr>
          <w:p>
            <w:pPr>
              <w:pStyle w:val="0"/>
              <w:spacing w:line="260" w:lineRule="exact"/>
              <w:rPr>
                <w:rFonts w:hint="default" w:ascii="ＭＳ 明朝" w:hAnsi="ＭＳ 明朝" w:eastAsia="ＭＳ 明朝"/>
                <w:sz w:val="24"/>
              </w:rPr>
            </w:pPr>
          </w:p>
        </w:tc>
        <w:tc>
          <w:tcPr>
            <w:tcW w:w="891" w:type="dxa"/>
            <w:vAlign w:val="center"/>
          </w:tcPr>
          <w:p>
            <w:pPr>
              <w:pStyle w:val="0"/>
              <w:spacing w:line="260" w:lineRule="exact"/>
              <w:rPr>
                <w:rFonts w:hint="default" w:ascii="ＭＳ 明朝" w:hAnsi="ＭＳ 明朝" w:eastAsia="ＭＳ 明朝"/>
                <w:sz w:val="24"/>
              </w:rPr>
            </w:pPr>
          </w:p>
        </w:tc>
        <w:tc>
          <w:tcPr>
            <w:tcW w:w="891"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60" w:lineRule="exact"/>
              <w:rPr>
                <w:rFonts w:hint="default" w:ascii="ＭＳ 明朝" w:hAnsi="ＭＳ 明朝" w:eastAsia="ＭＳ 明朝"/>
                <w:sz w:val="24"/>
              </w:rPr>
            </w:pPr>
          </w:p>
        </w:tc>
      </w:tr>
      <w:tr>
        <w:trPr>
          <w:trHeight w:val="567" w:hRule="atLeast"/>
        </w:trPr>
        <w:tc>
          <w:tcPr>
            <w:tcW w:w="1985"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4"/>
              </w:rPr>
              <w:t>カナ名義</w:t>
            </w:r>
          </w:p>
        </w:tc>
        <w:tc>
          <w:tcPr>
            <w:tcW w:w="6237" w:type="dxa"/>
            <w:gridSpan w:val="7"/>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60" w:lineRule="exact"/>
              <w:rPr>
                <w:rFonts w:hint="default" w:ascii="ＭＳ 明朝" w:hAnsi="ＭＳ 明朝" w:eastAsia="ＭＳ 明朝"/>
                <w:sz w:val="24"/>
              </w:rPr>
            </w:pPr>
          </w:p>
        </w:tc>
      </w:tr>
      <w:tr>
        <w:trPr>
          <w:trHeight w:val="567" w:hRule="atLeast"/>
        </w:trPr>
        <w:tc>
          <w:tcPr>
            <w:tcW w:w="1985" w:type="dxa"/>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260" w:lineRule="exact"/>
              <w:jc w:val="center"/>
              <w:rPr>
                <w:rFonts w:hint="default" w:ascii="ＭＳ 明朝" w:hAnsi="ＭＳ 明朝" w:eastAsia="ＭＳ 明朝"/>
                <w:sz w:val="24"/>
              </w:rPr>
            </w:pPr>
            <w:r>
              <w:rPr>
                <w:rFonts w:hint="eastAsia" w:ascii="ＭＳ 明朝" w:hAnsi="ＭＳ 明朝" w:eastAsia="ＭＳ 明朝"/>
                <w:sz w:val="24"/>
              </w:rPr>
              <w:t>口座名義</w:t>
            </w:r>
          </w:p>
        </w:tc>
        <w:tc>
          <w:tcPr>
            <w:tcW w:w="6237" w:type="dxa"/>
            <w:gridSpan w:val="7"/>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spacing w:line="260" w:lineRule="exact"/>
              <w:rPr>
                <w:rFonts w:hint="default" w:ascii="ＭＳ 明朝" w:hAnsi="ＭＳ 明朝" w:eastAsia="ＭＳ 明朝"/>
                <w:sz w:val="24"/>
              </w:rPr>
            </w:pPr>
          </w:p>
        </w:tc>
      </w:tr>
    </w:tbl>
    <w:p>
      <w:pPr>
        <w:pStyle w:val="0"/>
        <w:spacing w:line="260" w:lineRule="exact"/>
        <w:ind w:firstLine="720" w:firstLineChars="300"/>
        <w:rPr>
          <w:rFonts w:hint="default" w:ascii="ＭＳ 明朝" w:hAnsi="ＭＳ 明朝" w:eastAsia="ＭＳ 明朝"/>
          <w:b w:val="1"/>
          <w:sz w:val="24"/>
          <w:u w:val="single" w:color="auto"/>
        </w:rPr>
      </w:pPr>
      <w:r>
        <w:rPr>
          <w:rFonts w:hint="eastAsia" w:ascii="ＭＳ 明朝" w:hAnsi="ＭＳ 明朝" w:eastAsia="ＭＳ 明朝"/>
          <w:sz w:val="24"/>
          <w:u w:val="single" w:color="auto"/>
        </w:rPr>
        <w:t>※</w:t>
      </w:r>
      <w:r>
        <w:rPr>
          <w:rFonts w:hint="default" w:ascii="ＭＳ 明朝" w:hAnsi="ＭＳ 明朝" w:eastAsia="ＭＳ 明朝"/>
          <w:sz w:val="24"/>
          <w:u w:val="single" w:color="auto"/>
        </w:rPr>
        <w:t>振込</w:t>
      </w:r>
      <w:r>
        <w:rPr>
          <w:rFonts w:hint="eastAsia" w:ascii="ＭＳ 明朝" w:hAnsi="ＭＳ 明朝" w:eastAsia="ＭＳ 明朝"/>
          <w:sz w:val="24"/>
          <w:u w:val="single" w:color="auto"/>
        </w:rPr>
        <w:t>先</w:t>
      </w:r>
      <w:r>
        <w:rPr>
          <w:rFonts w:hint="default" w:ascii="ＭＳ 明朝" w:hAnsi="ＭＳ 明朝" w:eastAsia="ＭＳ 明朝"/>
          <w:sz w:val="24"/>
          <w:u w:val="single" w:color="auto"/>
        </w:rPr>
        <w:t>口座は「申請者」本人</w:t>
      </w:r>
      <w:r>
        <w:rPr>
          <w:rFonts w:hint="eastAsia" w:ascii="ＭＳ 明朝" w:hAnsi="ＭＳ 明朝" w:eastAsia="ＭＳ 明朝"/>
          <w:sz w:val="24"/>
          <w:u w:val="single" w:color="auto"/>
        </w:rPr>
        <w:t>の口座（法人の場合は法人口座）</w:t>
      </w:r>
      <w:r>
        <w:rPr>
          <w:rFonts w:hint="default" w:ascii="ＭＳ 明朝" w:hAnsi="ＭＳ 明朝" w:eastAsia="ＭＳ 明朝"/>
          <w:sz w:val="24"/>
          <w:u w:val="single" w:color="auto"/>
        </w:rPr>
        <w:t>に限ります</w:t>
      </w:r>
    </w:p>
    <w:p>
      <w:pPr>
        <w:pStyle w:val="0"/>
        <w:adjustRightInd w:val="1"/>
        <w:spacing w:before="198" w:beforeLines="50" w:beforeAutospacing="0" w:line="120" w:lineRule="atLeast"/>
        <w:ind w:firstLine="240" w:firstLineChars="100"/>
        <w:jc w:val="both"/>
        <w:rPr>
          <w:rFonts w:hint="eastAsia" w:ascii="ＭＳ 明朝" w:hAnsi="ＭＳ 明朝" w:eastAsia="ＭＳ 明朝"/>
          <w:color w:val="000000" w:themeColor="text1"/>
          <w:sz w:val="24"/>
          <w:highlight w:val="none"/>
        </w:rPr>
      </w:pPr>
      <w:r>
        <w:rPr>
          <w:rFonts w:hint="eastAsia" w:ascii="ＭＳ 明朝" w:hAnsi="ＭＳ 明朝" w:eastAsia="ＭＳ 明朝"/>
          <w:color w:val="000000" w:themeColor="text1"/>
          <w:sz w:val="24"/>
          <w:highlight w:val="none"/>
          <w:u w:val="none" w:color="auto"/>
        </w:rPr>
        <w:t>添付書類（ぐんま賃上げ促進支援金の電子申請で提出した場合、省略できます）</w:t>
      </w:r>
    </w:p>
    <w:p>
      <w:pPr>
        <w:pStyle w:val="0"/>
        <w:adjustRightInd w:val="1"/>
        <w:ind w:firstLine="0" w:firstLineChars="200"/>
        <w:jc w:val="both"/>
        <w:rPr>
          <w:rFonts w:hint="default" w:ascii="Times New Roman" w:hAnsi="Times New Roman" w:eastAsia="Times New Roman"/>
          <w:spacing w:val="10"/>
        </w:rPr>
      </w:pPr>
      <w:r>
        <w:rPr>
          <w:rFonts w:hint="eastAsia" w:ascii="ＭＳ 明朝" w:hAnsi="ＭＳ 明朝" w:eastAsia="ＭＳ 明朝"/>
          <w:color w:val="000000"/>
          <w:spacing w:val="0"/>
          <w:w w:val="100"/>
          <w:sz w:val="24"/>
        </w:rPr>
        <w:t>・ぐんま賃上げ促進支援金支給決定通知書の写し</w:t>
      </w:r>
    </w:p>
    <w:p>
      <w:pPr>
        <w:pStyle w:val="0"/>
        <w:adjustRightInd w:val="1"/>
        <w:ind w:firstLine="480" w:firstLineChars="200"/>
        <w:jc w:val="both"/>
        <w:rPr>
          <w:rFonts w:hint="eastAsia"/>
        </w:rPr>
      </w:pPr>
      <w:r>
        <w:rPr>
          <w:rFonts w:hint="eastAsia" w:ascii="ＭＳ 明朝" w:hAnsi="ＭＳ 明朝" w:eastAsia="ＭＳ 明朝"/>
          <w:color w:val="000000"/>
          <w:spacing w:val="0"/>
          <w:w w:val="100"/>
          <w:sz w:val="24"/>
        </w:rPr>
        <w:t>・ぐんま賃上げ促進支援金支給要綱に基づく支給対象従業員一覧の写し</w:t>
      </w:r>
    </w:p>
    <w:p>
      <w:pPr>
        <w:pStyle w:val="0"/>
        <w:adjustRightInd w:val="1"/>
        <w:ind w:firstLine="480" w:firstLineChars="200"/>
        <w:jc w:val="both"/>
        <w:rPr>
          <w:rFonts w:hint="default"/>
          <w:sz w:val="22"/>
        </w:rPr>
      </w:pPr>
      <w:r>
        <w:rPr>
          <w:rFonts w:hint="eastAsia" w:ascii="ＭＳ 明朝" w:hAnsi="ＭＳ 明朝" w:eastAsia="ＭＳ 明朝"/>
          <w:color w:val="000000"/>
          <w:spacing w:val="0"/>
          <w:w w:val="100"/>
          <w:sz w:val="24"/>
        </w:rPr>
        <w:t>・振込先口座が記載された通帳又はキャッシュカードの写し</w:t>
      </w:r>
    </w:p>
    <w:p>
      <w:pPr>
        <w:pStyle w:val="0"/>
        <w:jc w:val="center"/>
        <w:rPr>
          <w:rFonts w:hint="eastAsia"/>
          <w:b w:val="0"/>
          <w:color w:val="000000" w:themeColor="text1"/>
          <w:sz w:val="24"/>
          <w:highlight w:val="none"/>
          <w:u w:val="none" w:color="auto"/>
        </w:rPr>
      </w:pPr>
      <w:r>
        <w:rPr>
          <w:rFonts w:hint="eastAsia"/>
          <w:b w:val="0"/>
          <w:color w:val="000000" w:themeColor="text1"/>
          <w:sz w:val="24"/>
          <w:highlight w:val="none"/>
          <w:u w:val="none" w:color="auto"/>
        </w:rPr>
        <w:t>（裏）</w:t>
      </w:r>
    </w:p>
    <w:p>
      <w:pPr>
        <w:pStyle w:val="0"/>
        <w:jc w:val="center"/>
        <w:rPr>
          <w:rFonts w:hint="eastAsia"/>
          <w:b w:val="0"/>
          <w:color w:val="000000" w:themeColor="text1"/>
          <w:sz w:val="24"/>
          <w:highlight w:val="none"/>
          <w:u w:val="none" w:color="auto"/>
        </w:rPr>
      </w:pPr>
      <w:r>
        <w:rPr>
          <w:rFonts w:hint="eastAsia"/>
          <w:b w:val="1"/>
          <w:color w:val="000000" w:themeColor="text1"/>
          <w:sz w:val="36"/>
          <w:highlight w:val="none"/>
          <w:u w:val="none" w:color="auto"/>
        </w:rPr>
        <w:t>同</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意</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及び</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確</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認</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事</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項</w:t>
      </w:r>
    </w:p>
    <w:p>
      <w:pPr>
        <w:pStyle w:val="0"/>
        <w:ind w:left="0" w:leftChars="0" w:firstLine="0" w:firstLineChars="0"/>
        <w:rPr>
          <w:rFonts w:hint="eastAsia"/>
          <w:b w:val="0"/>
          <w:color w:val="000000" w:themeColor="text1"/>
          <w:sz w:val="24"/>
          <w:highlight w:val="none"/>
          <w:u w:val="none" w:color="auto"/>
        </w:rPr>
      </w:pPr>
    </w:p>
    <w:p>
      <w:pPr>
        <w:pStyle w:val="0"/>
        <w:adjustRightInd w:val="1"/>
        <w:ind w:leftChars="0" w:firstLine="209" w:firstLineChars="87"/>
        <w:jc w:val="both"/>
        <w:rPr>
          <w:rFonts w:hint="default" w:ascii="Times New Roman" w:hAnsi="Times New Roman" w:eastAsia="Times New Roman"/>
          <w:color w:val="000000" w:themeColor="text1"/>
          <w:spacing w:val="10"/>
          <w:sz w:val="24"/>
          <w:highlight w:val="none"/>
        </w:rPr>
      </w:pPr>
      <w:r>
        <w:rPr>
          <w:rFonts w:hint="eastAsia" w:ascii="ＭＳ 明朝" w:hAnsi="ＭＳ 明朝" w:eastAsia="ＭＳ 明朝"/>
          <w:color w:val="000000" w:themeColor="text1"/>
          <w:sz w:val="24"/>
          <w:highlight w:val="none"/>
        </w:rPr>
        <w:t>大泉町賃上げ促進支援金</w:t>
      </w:r>
      <w:r>
        <w:rPr>
          <w:rFonts w:hint="eastAsia" w:ascii="ＭＳ 明朝" w:hAnsi="ＭＳ 明朝" w:eastAsia="ＭＳ 明朝"/>
          <w:color w:val="000000" w:themeColor="text1"/>
          <w:spacing w:val="0"/>
          <w:w w:val="100"/>
          <w:sz w:val="24"/>
          <w:highlight w:val="none"/>
        </w:rPr>
        <w:t>の交付申請に当たり、下記の事項について同意し、確認いたしました。</w:t>
      </w:r>
    </w:p>
    <w:p>
      <w:pPr>
        <w:pStyle w:val="0"/>
        <w:adjustRightInd w:val="1"/>
        <w:ind w:left="0" w:leftChars="0" w:firstLine="0" w:firstLineChars="0"/>
        <w:jc w:val="both"/>
        <w:rPr>
          <w:rFonts w:hint="default" w:ascii="Times New Roman" w:hAnsi="Times New Roman" w:eastAsia="Times New Roman"/>
          <w:color w:val="000000" w:themeColor="text1"/>
          <w:spacing w:val="10"/>
          <w:sz w:val="24"/>
          <w:highlight w:val="none"/>
        </w:rPr>
      </w:pPr>
    </w:p>
    <w:p>
      <w:pPr>
        <w:pStyle w:val="0"/>
        <w:adjustRightInd w:val="1"/>
        <w:ind w:leftChars="0" w:firstLineChars="0"/>
        <w:jc w:val="center"/>
        <w:rPr>
          <w:rFonts w:hint="default" w:ascii="Times New Roman" w:hAnsi="Times New Roman" w:eastAsia="Times New Roman"/>
          <w:color w:val="000000" w:themeColor="text1"/>
          <w:spacing w:val="10"/>
          <w:sz w:val="24"/>
          <w:highlight w:val="none"/>
        </w:rPr>
      </w:pPr>
      <w:r>
        <w:rPr>
          <w:rFonts w:hint="eastAsia" w:ascii="Times New Roman" w:hAnsi="Times New Roman" w:eastAsiaTheme="minorEastAsia"/>
          <w:color w:val="000000" w:themeColor="text1"/>
          <w:spacing w:val="10"/>
          <w:sz w:val="24"/>
          <w:highlight w:val="none"/>
        </w:rPr>
        <w:t>記</w:t>
      </w:r>
    </w:p>
    <w:p>
      <w:pPr>
        <w:pStyle w:val="0"/>
        <w:adjustRightInd w:val="1"/>
        <w:ind w:leftChars="0" w:firstLineChars="0"/>
        <w:jc w:val="center"/>
        <w:rPr>
          <w:rFonts w:hint="default" w:ascii="Times New Roman" w:hAnsi="Times New Roman" w:eastAsia="Times New Roman"/>
          <w:color w:val="000000" w:themeColor="text1"/>
          <w:spacing w:val="10"/>
          <w:sz w:val="24"/>
          <w:highlight w:val="none"/>
        </w:rPr>
      </w:pPr>
    </w:p>
    <w:p>
      <w:pPr>
        <w:pStyle w:val="0"/>
        <w:adjustRightInd w:val="1"/>
        <w:ind w:leftChars="0" w:hanging="240" w:hangingChars="100"/>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１　交付の要件のいずれにも該当し、申請日時点で町内の事業所等で事業を行っており、事業を継続する予定であること。</w:t>
      </w:r>
    </w:p>
    <w:p>
      <w:pPr>
        <w:pStyle w:val="0"/>
        <w:adjustRightInd w:val="1"/>
        <w:ind w:leftChars="0" w:hanging="567" w:hangingChars="218"/>
        <w:jc w:val="both"/>
        <w:rPr>
          <w:rFonts w:hint="eastAsia" w:ascii="ＭＳ 明朝" w:hAnsi="ＭＳ 明朝" w:eastAsia="ＭＳ 明朝"/>
          <w:color w:val="000000" w:themeColor="text1"/>
          <w:spacing w:val="10"/>
          <w:sz w:val="24"/>
          <w:highlight w:val="none"/>
        </w:rPr>
      </w:pPr>
    </w:p>
    <w:p>
      <w:pPr>
        <w:pStyle w:val="0"/>
        <w:adjustRightInd w:val="1"/>
        <w:ind w:leftChars="0" w:hanging="567" w:hangingChars="218"/>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２　申請事項及び提出書類等の内容に虚偽がないこと。</w:t>
      </w:r>
    </w:p>
    <w:p>
      <w:pPr>
        <w:pStyle w:val="0"/>
        <w:adjustRightInd w:val="1"/>
        <w:ind w:leftChars="0" w:hanging="567" w:hangingChars="218"/>
        <w:jc w:val="both"/>
        <w:rPr>
          <w:rFonts w:hint="eastAsia" w:ascii="ＭＳ 明朝" w:hAnsi="ＭＳ 明朝" w:eastAsia="ＭＳ 明朝"/>
          <w:color w:val="000000" w:themeColor="text1"/>
          <w:spacing w:val="10"/>
          <w:sz w:val="24"/>
          <w:highlight w:val="none"/>
        </w:rPr>
      </w:pPr>
    </w:p>
    <w:p>
      <w:pPr>
        <w:pStyle w:val="0"/>
        <w:adjustRightInd w:val="1"/>
        <w:ind w:leftChars="0" w:hanging="523" w:hangingChars="218"/>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３　課税台帳及び町税の収納状況を関係職員が調査のため閲覧すること。</w:t>
      </w:r>
    </w:p>
    <w:p>
      <w:pPr>
        <w:pStyle w:val="0"/>
        <w:adjustRightInd w:val="1"/>
        <w:ind w:leftChars="0" w:hanging="523" w:hangingChars="218"/>
        <w:jc w:val="both"/>
        <w:rPr>
          <w:rFonts w:hint="eastAsia" w:ascii="ＭＳ 明朝" w:hAnsi="ＭＳ 明朝" w:eastAsia="ＭＳ 明朝"/>
          <w:color w:val="000000" w:themeColor="text1"/>
          <w:spacing w:val="10"/>
          <w:sz w:val="24"/>
          <w:highlight w:val="none"/>
        </w:rPr>
      </w:pPr>
    </w:p>
    <w:p>
      <w:pPr>
        <w:pStyle w:val="0"/>
        <w:adjustRightInd w:val="1"/>
        <w:ind w:leftChars="0" w:hanging="240" w:hangingChars="100"/>
        <w:jc w:val="both"/>
        <w:rPr>
          <w:rFonts w:hint="eastAsia" w:ascii="ＭＳ 明朝" w:hAnsi="ＭＳ 明朝" w:eastAsia="ＭＳ 明朝"/>
          <w:color w:val="000000" w:themeColor="text1"/>
          <w:spacing w:val="10"/>
          <w:sz w:val="24"/>
          <w:highlight w:val="none"/>
          <w:u w:val="none" w:color="auto"/>
        </w:rPr>
      </w:pPr>
      <w:r>
        <w:rPr>
          <w:rFonts w:hint="eastAsia" w:ascii="ＭＳ 明朝" w:hAnsi="ＭＳ 明朝" w:eastAsia="ＭＳ 明朝"/>
          <w:color w:val="000000" w:themeColor="text1"/>
          <w:spacing w:val="0"/>
          <w:w w:val="100"/>
          <w:sz w:val="24"/>
          <w:highlight w:val="none"/>
        </w:rPr>
        <w:t>４　申請内容を審査・確認するため、本町から関係書類の提出や現地確認及び群馬県</w:t>
      </w:r>
      <w:r>
        <w:rPr>
          <w:rFonts w:hint="eastAsia" w:ascii="ＭＳ 明朝" w:hAnsi="ＭＳ 明朝" w:eastAsia="ＭＳ 明朝"/>
          <w:color w:val="000000" w:themeColor="text1"/>
          <w:spacing w:val="0"/>
          <w:w w:val="100"/>
          <w:sz w:val="24"/>
          <w:highlight w:val="none"/>
          <w:u w:val="none" w:color="auto"/>
        </w:rPr>
        <w:t>の「ぐんま賃上げ促進支援金」の申請書類を確認すること。</w:t>
      </w:r>
    </w:p>
    <w:p>
      <w:pPr>
        <w:pStyle w:val="0"/>
        <w:rPr>
          <w:rFonts w:hint="default"/>
          <w:color w:val="000000" w:themeColor="text1"/>
          <w:sz w:val="22"/>
          <w:u w:val="none" w:color="auto"/>
        </w:rPr>
      </w:pPr>
    </w:p>
    <w:p>
      <w:pPr>
        <w:pStyle w:val="0"/>
        <w:adjustRightInd w:val="1"/>
        <w:ind w:left="240" w:hanging="240" w:hangingChars="100"/>
        <w:jc w:val="both"/>
        <w:rPr>
          <w:rFonts w:hint="eastAsia" w:ascii="ＭＳ 明朝" w:hAnsi="ＭＳ 明朝" w:eastAsia="ＭＳ 明朝"/>
          <w:color w:val="000000" w:themeColor="text1"/>
          <w:sz w:val="24"/>
          <w:u w:val="none" w:color="auto"/>
        </w:rPr>
      </w:pPr>
      <w:r>
        <w:rPr>
          <w:rFonts w:hint="eastAsia" w:ascii="ＭＳ 明朝" w:hAnsi="ＭＳ 明朝" w:eastAsia="ＭＳ 明朝"/>
          <w:color w:val="000000" w:themeColor="text1"/>
          <w:sz w:val="24"/>
          <w:u w:val="none" w:color="000000"/>
        </w:rPr>
        <w:t>５</w:t>
      </w:r>
      <w:r>
        <w:rPr>
          <w:rFonts w:hint="eastAsia" w:ascii="ＭＳ 明朝" w:hAnsi="ＭＳ 明朝" w:eastAsia="ＭＳ 明朝"/>
          <w:color w:val="000000" w:themeColor="text1"/>
          <w:sz w:val="24"/>
          <w:u w:val="none" w:color="auto"/>
        </w:rPr>
        <w:t>　</w:t>
      </w:r>
      <w:r>
        <w:rPr>
          <w:rFonts w:hint="eastAsia" w:ascii="ＭＳ 明朝" w:hAnsi="ＭＳ 明朝" w:eastAsia="ＭＳ 明朝"/>
          <w:color w:val="000000" w:themeColor="text1"/>
          <w:spacing w:val="0"/>
          <w:w w:val="100"/>
          <w:sz w:val="24"/>
          <w:u w:val="none" w:color="000000"/>
        </w:rPr>
        <w:t>群馬県の求めに応じ、申請書の記載内容及び審査内容に関して情報提供を行うこと。</w:t>
      </w:r>
    </w:p>
    <w:sectPr>
      <w:headerReference r:id="rId5" w:type="default"/>
      <w:pgSz w:w="11906" w:h="16838"/>
      <w:pgMar w:top="1418" w:right="1418" w:bottom="1134" w:left="1418" w:header="851" w:footer="992" w:gutter="0"/>
      <w:cols w:space="720"/>
      <w:textDirection w:val="lrTb"/>
      <w:docGrid w:type="lines" w:linePitch="39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ゴシック">
    <w:panose1 w:val="00000800000000000000"/>
    <w:charset w:val="80"/>
    <w:family w:val="modern"/>
    <w:notTrueType/>
    <w:pitch w:val="fixed"/>
    <w:sig w:usb0="00000000" w:usb1="00000000" w:usb2="00000000" w:usb3="00000000" w:csb0="01008200" w:csb1="00000000"/>
  </w:font>
  <w:font w:name="ＭＳ 明朝">
    <w:panose1 w:val="00000800000000000000"/>
    <w:charset w:val="80"/>
    <w:family w:val="roman"/>
    <w:notTrueType/>
    <w:pitch w:val="fixed"/>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40"/>
      <w:jc w:val="center"/>
      <w:rPr>
        <w:rFonts w:hint="default" w:ascii="ＭＳ ゴシック" w:hAnsi="ＭＳ ゴシック" w:eastAsia="ＭＳ ゴシック"/>
        <w:b w:val="1"/>
        <w:sz w:val="24"/>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VerticalSpacing w:val="198"/>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paragraph" w:styleId="1">
    <w:name w:val="heading 1"/>
    <w:basedOn w:val="0"/>
    <w:next w:val="0"/>
    <w:link w:val="15"/>
    <w:uiPriority w:val="0"/>
    <w:qFormat/>
    <w:pPr>
      <w:keepNext w:val="1"/>
      <w:keepLines w:val="1"/>
      <w:spacing w:before="280" w:beforeLines="0" w:beforeAutospacing="0" w:after="80" w:afterLines="0" w:afterAutospacing="0"/>
      <w:outlineLvl w:val="0"/>
    </w:pPr>
    <w:rPr>
      <w:rFonts w:asciiTheme="majorHAnsi" w:hAnsiTheme="majorHAnsi" w:eastAsiaTheme="majorEastAsia"/>
      <w:color w:val="000000" w:themeColor="text1"/>
      <w:sz w:val="32"/>
    </w:rPr>
  </w:style>
  <w:style w:type="paragraph" w:styleId="2">
    <w:name w:val="heading 2"/>
    <w:basedOn w:val="0"/>
    <w:next w:val="0"/>
    <w:link w:val="16"/>
    <w:uiPriority w:val="0"/>
    <w:qFormat/>
    <w:pPr>
      <w:keepNext w:val="1"/>
      <w:keepLines w:val="1"/>
      <w:spacing w:before="160" w:beforeLines="0" w:beforeAutospacing="0" w:after="80" w:afterLines="0" w:afterAutospacing="0"/>
      <w:outlineLvl w:val="1"/>
    </w:pPr>
    <w:rPr>
      <w:rFonts w:asciiTheme="majorHAnsi" w:hAnsiTheme="majorHAnsi" w:eastAsiaTheme="majorEastAsia"/>
      <w:color w:val="000000" w:themeColor="text1"/>
      <w:sz w:val="28"/>
    </w:rPr>
  </w:style>
  <w:style w:type="paragraph" w:styleId="3">
    <w:name w:val="heading 3"/>
    <w:basedOn w:val="0"/>
    <w:next w:val="0"/>
    <w:link w:val="17"/>
    <w:uiPriority w:val="0"/>
    <w:qFormat/>
    <w:pPr>
      <w:keepNext w:val="1"/>
      <w:keepLines w:val="1"/>
      <w:spacing w:before="160" w:beforeLines="0" w:beforeAutospacing="0" w:after="80" w:afterLines="0" w:afterAutospacing="0"/>
      <w:outlineLvl w:val="2"/>
    </w:pPr>
    <w:rPr>
      <w:rFonts w:asciiTheme="majorHAnsi" w:hAnsiTheme="majorHAnsi" w:eastAsiaTheme="majorEastAsia"/>
      <w:color w:val="000000" w:themeColor="text1"/>
      <w:sz w:val="24"/>
    </w:rPr>
  </w:style>
  <w:style w:type="paragraph" w:styleId="4">
    <w:name w:val="heading 4"/>
    <w:basedOn w:val="0"/>
    <w:next w:val="0"/>
    <w:link w:val="18"/>
    <w:uiPriority w:val="0"/>
    <w:qFormat/>
    <w:pPr>
      <w:keepNext w:val="1"/>
      <w:keepLines w:val="1"/>
      <w:spacing w:before="80" w:beforeLines="0" w:beforeAutospacing="0" w:after="40" w:afterLines="0" w:afterAutospacing="0"/>
      <w:outlineLvl w:val="3"/>
    </w:pPr>
    <w:rPr>
      <w:rFonts w:asciiTheme="majorHAnsi" w:hAnsiTheme="majorHAnsi" w:eastAsiaTheme="majorEastAsia"/>
      <w:color w:val="000000" w:themeColor="text1"/>
    </w:rPr>
  </w:style>
  <w:style w:type="paragraph" w:styleId="5">
    <w:name w:val="heading 5"/>
    <w:basedOn w:val="0"/>
    <w:next w:val="0"/>
    <w:link w:val="19"/>
    <w:uiPriority w:val="0"/>
    <w:qFormat/>
    <w:pPr>
      <w:keepNext w:val="1"/>
      <w:keepLines w:val="1"/>
      <w:spacing w:before="80" w:beforeLines="0" w:beforeAutospacing="0" w:after="40" w:afterLines="0" w:afterAutospacing="0"/>
      <w:ind w:left="100" w:leftChars="100"/>
      <w:outlineLvl w:val="4"/>
    </w:pPr>
    <w:rPr>
      <w:rFonts w:asciiTheme="majorHAnsi" w:hAnsiTheme="majorHAnsi" w:eastAsiaTheme="majorEastAsia"/>
      <w:color w:val="000000" w:themeColor="text1"/>
    </w:rPr>
  </w:style>
  <w:style w:type="paragraph" w:styleId="6">
    <w:name w:val="heading 6"/>
    <w:basedOn w:val="0"/>
    <w:next w:val="0"/>
    <w:link w:val="20"/>
    <w:uiPriority w:val="0"/>
    <w:qFormat/>
    <w:pPr>
      <w:keepNext w:val="1"/>
      <w:keepLines w:val="1"/>
      <w:spacing w:before="80" w:beforeLines="0" w:beforeAutospacing="0" w:after="40" w:afterLines="0" w:afterAutospacing="0"/>
      <w:ind w:left="200" w:leftChars="200"/>
      <w:outlineLvl w:val="5"/>
    </w:pPr>
    <w:rPr>
      <w:rFonts w:asciiTheme="majorHAnsi" w:hAnsiTheme="majorHAnsi" w:eastAsiaTheme="majorEastAsia"/>
      <w:color w:val="000000" w:themeColor="text1"/>
    </w:rPr>
  </w:style>
  <w:style w:type="paragraph" w:styleId="7">
    <w:name w:val="heading 7"/>
    <w:basedOn w:val="0"/>
    <w:next w:val="0"/>
    <w:link w:val="21"/>
    <w:uiPriority w:val="0"/>
    <w:qFormat/>
    <w:pPr>
      <w:keepNext w:val="1"/>
      <w:keepLines w:val="1"/>
      <w:spacing w:before="80" w:beforeLines="0" w:beforeAutospacing="0" w:after="40" w:afterLines="0" w:afterAutospacing="0"/>
      <w:ind w:left="300" w:leftChars="300"/>
      <w:outlineLvl w:val="6"/>
    </w:pPr>
    <w:rPr>
      <w:rFonts w:asciiTheme="majorHAnsi" w:hAnsiTheme="majorHAnsi" w:eastAsiaTheme="majorEastAsia"/>
      <w:color w:val="000000" w:themeColor="text1"/>
    </w:rPr>
  </w:style>
  <w:style w:type="paragraph" w:styleId="8">
    <w:name w:val="heading 8"/>
    <w:basedOn w:val="0"/>
    <w:next w:val="0"/>
    <w:link w:val="22"/>
    <w:uiPriority w:val="0"/>
    <w:qFormat/>
    <w:pPr>
      <w:keepNext w:val="1"/>
      <w:keepLines w:val="1"/>
      <w:spacing w:before="80" w:beforeLines="0" w:beforeAutospacing="0" w:after="40" w:afterLines="0" w:afterAutospacing="0"/>
      <w:ind w:left="400" w:leftChars="400"/>
      <w:outlineLvl w:val="7"/>
    </w:pPr>
    <w:rPr>
      <w:rFonts w:asciiTheme="majorHAnsi" w:hAnsiTheme="majorHAnsi" w:eastAsiaTheme="majorEastAsia"/>
      <w:color w:val="000000" w:themeColor="text1"/>
    </w:rPr>
  </w:style>
  <w:style w:type="paragraph" w:styleId="9">
    <w:name w:val="heading 9"/>
    <w:basedOn w:val="0"/>
    <w:next w:val="0"/>
    <w:link w:val="23"/>
    <w:uiPriority w:val="0"/>
    <w:qFormat/>
    <w:pPr>
      <w:keepNext w:val="1"/>
      <w:keepLines w:val="1"/>
      <w:spacing w:before="80" w:beforeLines="0" w:beforeAutospacing="0" w:after="40" w:afterLines="0" w:afterAutospacing="0"/>
      <w:ind w:left="500" w:leftChars="500"/>
      <w:outlineLvl w:val="8"/>
    </w:pPr>
    <w:rPr>
      <w:rFonts w:asciiTheme="majorHAnsi" w:hAnsiTheme="majorHAnsi" w:eastAsiaTheme="majorEastAsia"/>
      <w:color w:val="000000" w:themeColor="text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customStyle="1">
    <w:name w:val="見出し 1 (文字)"/>
    <w:basedOn w:val="10"/>
    <w:next w:val="15"/>
    <w:link w:val="1"/>
    <w:uiPriority w:val="0"/>
    <w:rPr>
      <w:rFonts w:asciiTheme="majorHAnsi" w:hAnsiTheme="majorHAnsi" w:eastAsiaTheme="majorEastAsia"/>
      <w:color w:val="000000" w:themeColor="text1"/>
      <w:sz w:val="32"/>
    </w:rPr>
  </w:style>
  <w:style w:type="character" w:styleId="16" w:customStyle="1">
    <w:name w:val="見出し 2 (文字)"/>
    <w:basedOn w:val="10"/>
    <w:next w:val="16"/>
    <w:link w:val="2"/>
    <w:uiPriority w:val="0"/>
    <w:rPr>
      <w:rFonts w:asciiTheme="majorHAnsi" w:hAnsiTheme="majorHAnsi" w:eastAsiaTheme="majorEastAsia"/>
      <w:color w:val="000000" w:themeColor="text1"/>
      <w:sz w:val="28"/>
    </w:rPr>
  </w:style>
  <w:style w:type="character" w:styleId="17" w:customStyle="1">
    <w:name w:val="見出し 3 (文字)"/>
    <w:basedOn w:val="10"/>
    <w:next w:val="17"/>
    <w:link w:val="3"/>
    <w:uiPriority w:val="0"/>
    <w:rPr>
      <w:rFonts w:asciiTheme="majorHAnsi" w:hAnsiTheme="majorHAnsi" w:eastAsiaTheme="majorEastAsia"/>
      <w:color w:val="000000" w:themeColor="text1"/>
      <w:sz w:val="24"/>
    </w:rPr>
  </w:style>
  <w:style w:type="character" w:styleId="18" w:customStyle="1">
    <w:name w:val="見出し 4 (文字)"/>
    <w:basedOn w:val="10"/>
    <w:next w:val="18"/>
    <w:link w:val="4"/>
    <w:uiPriority w:val="0"/>
    <w:rPr>
      <w:rFonts w:asciiTheme="majorHAnsi" w:hAnsiTheme="majorHAnsi" w:eastAsiaTheme="majorEastAsia"/>
      <w:color w:val="000000" w:themeColor="text1"/>
    </w:rPr>
  </w:style>
  <w:style w:type="character" w:styleId="19" w:customStyle="1">
    <w:name w:val="見出し 5 (文字)"/>
    <w:basedOn w:val="10"/>
    <w:next w:val="19"/>
    <w:link w:val="5"/>
    <w:uiPriority w:val="0"/>
    <w:rPr>
      <w:rFonts w:asciiTheme="majorHAnsi" w:hAnsiTheme="majorHAnsi" w:eastAsiaTheme="majorEastAsia"/>
      <w:color w:val="000000" w:themeColor="text1"/>
    </w:rPr>
  </w:style>
  <w:style w:type="character" w:styleId="20" w:customStyle="1">
    <w:name w:val="見出し 6 (文字)"/>
    <w:basedOn w:val="10"/>
    <w:next w:val="20"/>
    <w:link w:val="6"/>
    <w:uiPriority w:val="0"/>
    <w:rPr>
      <w:rFonts w:asciiTheme="majorHAnsi" w:hAnsiTheme="majorHAnsi" w:eastAsiaTheme="majorEastAsia"/>
      <w:color w:val="000000" w:themeColor="text1"/>
    </w:rPr>
  </w:style>
  <w:style w:type="character" w:styleId="21" w:customStyle="1">
    <w:name w:val="見出し 7 (文字)"/>
    <w:basedOn w:val="10"/>
    <w:next w:val="21"/>
    <w:link w:val="7"/>
    <w:uiPriority w:val="0"/>
    <w:rPr>
      <w:rFonts w:asciiTheme="majorHAnsi" w:hAnsiTheme="majorHAnsi" w:eastAsiaTheme="majorEastAsia"/>
      <w:color w:val="000000" w:themeColor="text1"/>
    </w:rPr>
  </w:style>
  <w:style w:type="character" w:styleId="22" w:customStyle="1">
    <w:name w:val="見出し 8 (文字)"/>
    <w:basedOn w:val="10"/>
    <w:next w:val="22"/>
    <w:link w:val="8"/>
    <w:uiPriority w:val="0"/>
    <w:rPr>
      <w:rFonts w:asciiTheme="majorHAnsi" w:hAnsiTheme="majorHAnsi" w:eastAsiaTheme="majorEastAsia"/>
      <w:color w:val="000000" w:themeColor="text1"/>
    </w:rPr>
  </w:style>
  <w:style w:type="character" w:styleId="23" w:customStyle="1">
    <w:name w:val="見出し 9 (文字)"/>
    <w:basedOn w:val="10"/>
    <w:next w:val="23"/>
    <w:link w:val="9"/>
    <w:uiPriority w:val="0"/>
    <w:rPr>
      <w:rFonts w:asciiTheme="majorHAnsi" w:hAnsiTheme="majorHAnsi" w:eastAsiaTheme="majorEastAsia"/>
      <w:color w:val="000000" w:themeColor="text1"/>
    </w:rPr>
  </w:style>
  <w:style w:type="paragraph" w:styleId="24">
    <w:name w:val="Title"/>
    <w:basedOn w:val="0"/>
    <w:next w:val="0"/>
    <w:link w:val="25"/>
    <w:uiPriority w:val="0"/>
    <w:qFormat/>
    <w:pPr>
      <w:spacing w:after="80" w:afterLines="0" w:afterAutospacing="0"/>
      <w:contextualSpacing w:val="1"/>
      <w:jc w:val="center"/>
    </w:pPr>
    <w:rPr>
      <w:rFonts w:asciiTheme="majorHAnsi" w:hAnsiTheme="majorHAnsi" w:eastAsiaTheme="majorEastAsia"/>
      <w:spacing w:val="-10"/>
      <w:kern w:val="28"/>
      <w:sz w:val="56"/>
    </w:rPr>
  </w:style>
  <w:style w:type="character" w:styleId="25" w:customStyle="1">
    <w:name w:val="表題 (文字)"/>
    <w:basedOn w:val="10"/>
    <w:next w:val="25"/>
    <w:link w:val="24"/>
    <w:uiPriority w:val="0"/>
    <w:rPr>
      <w:rFonts w:asciiTheme="majorHAnsi" w:hAnsiTheme="majorHAnsi" w:eastAsiaTheme="majorEastAsia"/>
      <w:spacing w:val="-10"/>
      <w:kern w:val="28"/>
      <w:sz w:val="56"/>
    </w:rPr>
  </w:style>
  <w:style w:type="paragraph" w:styleId="26">
    <w:name w:val="Subtitle"/>
    <w:basedOn w:val="0"/>
    <w:next w:val="0"/>
    <w:link w:val="27"/>
    <w:uiPriority w:val="0"/>
    <w:qFormat/>
    <w:pPr>
      <w:spacing w:after="160" w:afterLines="0" w:afterAutospacing="0"/>
      <w:jc w:val="center"/>
    </w:pPr>
    <w:rPr>
      <w:rFonts w:asciiTheme="majorHAnsi" w:hAnsiTheme="majorHAnsi" w:eastAsiaTheme="majorEastAsia"/>
      <w:color w:val="595959" w:themeColor="text1" w:themeTint="A6"/>
      <w:spacing w:val="15"/>
      <w:sz w:val="28"/>
    </w:rPr>
  </w:style>
  <w:style w:type="character" w:styleId="27" w:customStyle="1">
    <w:name w:val="副題 (文字)"/>
    <w:basedOn w:val="10"/>
    <w:next w:val="27"/>
    <w:link w:val="26"/>
    <w:uiPriority w:val="0"/>
    <w:rPr>
      <w:rFonts w:asciiTheme="majorHAnsi" w:hAnsiTheme="majorHAnsi" w:eastAsiaTheme="majorEastAsia"/>
      <w:color w:val="595959" w:themeColor="text1" w:themeTint="A6"/>
      <w:spacing w:val="15"/>
      <w:sz w:val="28"/>
    </w:rPr>
  </w:style>
  <w:style w:type="paragraph" w:styleId="28">
    <w:name w:val="Quote"/>
    <w:basedOn w:val="0"/>
    <w:next w:val="0"/>
    <w:link w:val="29"/>
    <w:uiPriority w:val="0"/>
    <w:qFormat/>
    <w:pPr>
      <w:spacing w:before="160" w:beforeLines="0" w:beforeAutospacing="0" w:after="160" w:afterLines="0" w:afterAutospacing="0"/>
      <w:jc w:val="center"/>
    </w:pPr>
    <w:rPr>
      <w:i w:val="1"/>
      <w:color w:val="424242" w:themeColor="text1" w:themeTint="BF"/>
    </w:rPr>
  </w:style>
  <w:style w:type="character" w:styleId="29" w:customStyle="1">
    <w:name w:val="引用文 (文字)"/>
    <w:basedOn w:val="10"/>
    <w:next w:val="29"/>
    <w:link w:val="28"/>
    <w:uiPriority w:val="0"/>
    <w:rPr>
      <w:i w:val="1"/>
      <w:color w:val="424242" w:themeColor="text1" w:themeTint="BF"/>
    </w:rPr>
  </w:style>
  <w:style w:type="paragraph" w:styleId="30">
    <w:name w:val="List Paragraph"/>
    <w:basedOn w:val="0"/>
    <w:next w:val="30"/>
    <w:link w:val="0"/>
    <w:uiPriority w:val="0"/>
    <w:qFormat/>
    <w:pPr>
      <w:ind w:left="720"/>
      <w:contextualSpacing w:val="1"/>
    </w:pPr>
  </w:style>
  <w:style w:type="character" w:styleId="31">
    <w:name w:val="Intense Emphasis"/>
    <w:basedOn w:val="10"/>
    <w:next w:val="31"/>
    <w:link w:val="0"/>
    <w:uiPriority w:val="0"/>
    <w:qFormat/>
    <w:rPr>
      <w:i w:val="1"/>
      <w:color w:val="104861" w:themeColor="accent1" w:themeShade="BF"/>
    </w:rPr>
  </w:style>
  <w:style w:type="paragraph" w:styleId="32">
    <w:name w:val="Intense Quote"/>
    <w:basedOn w:val="0"/>
    <w:next w:val="0"/>
    <w:link w:val="33"/>
    <w:uiPriority w:val="0"/>
    <w:qFormat/>
    <w:pPr>
      <w:pBdr>
        <w:top w:val="single" w:color="104861" w:themeColor="accent1" w:themeShade="BF" w:sz="4" w:space="10"/>
        <w:bottom w:val="single" w:color="104861" w:themeColor="accent1" w:themeShade="BF" w:sz="4" w:space="10"/>
      </w:pBdr>
      <w:spacing w:before="360" w:beforeLines="0" w:beforeAutospacing="0" w:after="360" w:afterLines="0" w:afterAutospacing="0"/>
      <w:ind w:left="864" w:right="864"/>
      <w:jc w:val="center"/>
    </w:pPr>
    <w:rPr>
      <w:i w:val="1"/>
      <w:color w:val="104861" w:themeColor="accent1" w:themeShade="BF"/>
    </w:rPr>
  </w:style>
  <w:style w:type="character" w:styleId="33" w:customStyle="1">
    <w:name w:val="引用文 2 (文字)"/>
    <w:basedOn w:val="10"/>
    <w:next w:val="33"/>
    <w:link w:val="32"/>
    <w:uiPriority w:val="0"/>
    <w:rPr>
      <w:i w:val="1"/>
      <w:color w:val="104861" w:themeColor="accent1" w:themeShade="BF"/>
    </w:rPr>
  </w:style>
  <w:style w:type="character" w:styleId="34">
    <w:name w:val="Intense Reference"/>
    <w:basedOn w:val="10"/>
    <w:next w:val="34"/>
    <w:link w:val="0"/>
    <w:uiPriority w:val="0"/>
    <w:qFormat/>
    <w:rPr>
      <w:b w:val="1"/>
      <w:smallCaps w:val="1"/>
      <w:color w:val="104861" w:themeColor="accent1" w:themeShade="BF"/>
      <w:spacing w:val="5"/>
    </w:rPr>
  </w:style>
  <w:style w:type="paragraph" w:styleId="35">
    <w:name w:val="Note Heading"/>
    <w:basedOn w:val="0"/>
    <w:next w:val="0"/>
    <w:link w:val="36"/>
    <w:uiPriority w:val="0"/>
    <w:pPr>
      <w:jc w:val="center"/>
    </w:pPr>
    <w:rPr>
      <w:rFonts w:ascii="ＭＳ 明朝" w:hAnsi="ＭＳ 明朝" w:eastAsia="ＭＳ 明朝"/>
      <w:sz w:val="24"/>
    </w:rPr>
  </w:style>
  <w:style w:type="character" w:styleId="36" w:customStyle="1">
    <w:name w:val="記 (文字)"/>
    <w:basedOn w:val="10"/>
    <w:next w:val="36"/>
    <w:link w:val="35"/>
    <w:uiPriority w:val="0"/>
    <w:rPr>
      <w:rFonts w:ascii="ＭＳ 明朝" w:hAnsi="ＭＳ 明朝" w:eastAsia="ＭＳ 明朝"/>
      <w:sz w:val="24"/>
    </w:rPr>
  </w:style>
  <w:style w:type="paragraph" w:styleId="37">
    <w:name w:val="Closing"/>
    <w:basedOn w:val="0"/>
    <w:next w:val="37"/>
    <w:link w:val="38"/>
    <w:uiPriority w:val="0"/>
    <w:pPr>
      <w:jc w:val="right"/>
    </w:pPr>
    <w:rPr>
      <w:rFonts w:ascii="ＭＳ 明朝" w:hAnsi="ＭＳ 明朝" w:eastAsia="ＭＳ 明朝"/>
      <w:sz w:val="24"/>
    </w:rPr>
  </w:style>
  <w:style w:type="character" w:styleId="38" w:customStyle="1">
    <w:name w:val="結語 (文字)"/>
    <w:basedOn w:val="10"/>
    <w:next w:val="38"/>
    <w:link w:val="37"/>
    <w:uiPriority w:val="0"/>
    <w:rPr>
      <w:rFonts w:ascii="ＭＳ 明朝" w:hAnsi="ＭＳ 明朝" w:eastAsia="ＭＳ 明朝"/>
      <w:sz w:val="24"/>
    </w:rPr>
  </w:style>
  <w:style w:type="paragraph" w:styleId="39">
    <w:name w:val="Revision"/>
    <w:next w:val="39"/>
    <w:link w:val="0"/>
    <w:uiPriority w:val="0"/>
    <w:rPr/>
  </w:style>
  <w:style w:type="paragraph" w:styleId="40">
    <w:name w:val="header"/>
    <w:basedOn w:val="0"/>
    <w:next w:val="40"/>
    <w:link w:val="41"/>
    <w:uiPriority w:val="0"/>
    <w:pPr>
      <w:tabs>
        <w:tab w:val="center" w:leader="none" w:pos="4252"/>
        <w:tab w:val="right" w:leader="none" w:pos="8504"/>
      </w:tabs>
      <w:snapToGrid w:val="0"/>
    </w:pPr>
  </w:style>
  <w:style w:type="character" w:styleId="41" w:customStyle="1">
    <w:name w:val="ヘッダー (文字)"/>
    <w:basedOn w:val="10"/>
    <w:next w:val="41"/>
    <w:link w:val="40"/>
    <w:uiPriority w:val="0"/>
  </w:style>
  <w:style w:type="paragraph" w:styleId="42">
    <w:name w:val="footer"/>
    <w:basedOn w:val="0"/>
    <w:next w:val="42"/>
    <w:link w:val="43"/>
    <w:uiPriority w:val="0"/>
    <w:pPr>
      <w:tabs>
        <w:tab w:val="center" w:leader="none" w:pos="4252"/>
        <w:tab w:val="right" w:leader="none" w:pos="8504"/>
      </w:tabs>
      <w:snapToGrid w:val="0"/>
    </w:pPr>
  </w:style>
  <w:style w:type="character" w:styleId="43" w:customStyle="1">
    <w:name w:val="フッター (文字)"/>
    <w:basedOn w:val="10"/>
    <w:next w:val="43"/>
    <w:link w:val="42"/>
    <w:uiPriority w:val="0"/>
  </w:style>
  <w:style w:type="character" w:styleId="44">
    <w:name w:val="footnote reference"/>
    <w:basedOn w:val="10"/>
    <w:next w:val="44"/>
    <w:link w:val="0"/>
    <w:uiPriority w:val="0"/>
    <w:semiHidden/>
    <w:rPr>
      <w:vertAlign w:val="superscript"/>
    </w:rPr>
  </w:style>
  <w:style w:type="character" w:styleId="45">
    <w:name w:val="endnote reference"/>
    <w:basedOn w:val="10"/>
    <w:next w:val="45"/>
    <w:link w:val="0"/>
    <w:uiPriority w:val="0"/>
    <w:semiHidden/>
    <w:rPr>
      <w:vertAlign w:val="superscript"/>
    </w:rPr>
  </w:style>
  <w:style w:type="table" w:styleId="46">
    <w:name w:val="Table Grid"/>
    <w:basedOn w:val="11"/>
    <w:next w:val="46"/>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47" w:customStyle="1">
    <w:name w:val="TableGrid"/>
    <w:basedOn w:val="11"/>
    <w:next w:val="47"/>
    <w:link w:val="0"/>
    <w:uiPriority w:val="0"/>
    <w:tblPr>
      <w:tblStyleRowBandSize w:val="1"/>
      <w:tblStyleColBandSize w:val="1"/>
      <w:tblCellMar>
        <w:top w:w="0" w:type="dxa"/>
        <w:bottom w:w="0" w:type="dxa"/>
        <w:left w:w="0" w:type="dxa"/>
        <w:right w:w="0"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190</TotalTime>
  <Pages>2</Pages>
  <Words>2</Words>
  <Characters>646</Characters>
  <Application>JUST Note</Application>
  <Lines>65</Lines>
  <Paragraphs>36</Paragraphs>
  <Company>
  </Company>
  <CharactersWithSpaces>771</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
  </dc:title>
  <dc:subject>
  </dc:subject>
  <dc:creator>
  </dc:creator>
  <cp:keywords>
  </cp:keywords>
  <dc:description>_x000d_
  </dc:description>
  <cp:lastModifiedBy>Administrator</cp:lastModifiedBy>
  <cp:lastPrinted>2026-05-19T01:05:34Z</cp:lastPrinted>
  <dcterms:created xsi:type="dcterms:W3CDTF">2025-03-14T02:02:00Z</dcterms:created>
  <dcterms:modified xsi:type="dcterms:W3CDTF">2026-05-19T00:59:05Z</dcterms:modified>
  <cp:revision>8</cp:revision>
</cp:coreProperties>
</file>